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9D2" w:rsidRDefault="00F14898">
      <w:proofErr w:type="spellStart"/>
      <w:r>
        <w:rPr>
          <w:rFonts w:hint="eastAsia"/>
        </w:rPr>
        <w:t>타천사</w:t>
      </w:r>
      <w:proofErr w:type="spellEnd"/>
      <w:r>
        <w:rPr>
          <w:rFonts w:hint="eastAsia"/>
        </w:rPr>
        <w:t xml:space="preserve"> 증오를 부리는 </w:t>
      </w:r>
      <w:proofErr w:type="spellStart"/>
      <w:r>
        <w:rPr>
          <w:rFonts w:hint="eastAsia"/>
        </w:rPr>
        <w:t>마법짐승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오세</w:t>
      </w:r>
      <w:proofErr w:type="spellEnd"/>
    </w:p>
    <w:p w:rsidR="00F14898" w:rsidRDefault="00F14898">
      <w:proofErr w:type="spellStart"/>
      <w:r>
        <w:rPr>
          <w:rFonts w:hint="eastAsia"/>
        </w:rPr>
        <w:t>게티아</w:t>
      </w:r>
      <w:proofErr w:type="spellEnd"/>
      <w:r>
        <w:rPr>
          <w:rFonts w:hint="eastAsia"/>
        </w:rPr>
        <w:t xml:space="preserve"> 비스트 </w:t>
      </w:r>
      <w:proofErr w:type="spellStart"/>
      <w:r>
        <w:rPr>
          <w:rFonts w:hint="eastAsia"/>
        </w:rPr>
        <w:t>클랜</w:t>
      </w:r>
      <w:proofErr w:type="spellEnd"/>
    </w:p>
    <w:p w:rsidR="00F14898" w:rsidRDefault="00F14898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이스라엘</w:t>
      </w:r>
    </w:p>
    <w:p w:rsidR="00F14898" w:rsidRDefault="00F14898"/>
    <w:p w:rsidR="00F14898" w:rsidRDefault="00F14898">
      <w:r>
        <w:rPr>
          <w:rFonts w:hint="eastAsia"/>
        </w:rPr>
        <w:t>고대 터키의 전쟁신이 격하된 것으로 본디 천사는 아니다</w:t>
      </w:r>
    </w:p>
    <w:p w:rsidR="00F14898" w:rsidRDefault="00F14898">
      <w:r>
        <w:rPr>
          <w:rFonts w:hint="eastAsia"/>
        </w:rPr>
        <w:t xml:space="preserve">갑주와 날개를 두른 표범의 모습으로 강철과 같은 손톱에는 열상의 독이 </w:t>
      </w:r>
      <w:proofErr w:type="spellStart"/>
      <w:r>
        <w:rPr>
          <w:rFonts w:hint="eastAsia"/>
        </w:rPr>
        <w:t>묻어있다</w:t>
      </w:r>
      <w:proofErr w:type="spellEnd"/>
      <w:r>
        <w:rPr>
          <w:rFonts w:hint="eastAsia"/>
        </w:rPr>
        <w:t>.</w:t>
      </w:r>
    </w:p>
    <w:p w:rsidR="00F14898" w:rsidRDefault="00F14898">
      <w:r>
        <w:rPr>
          <w:rFonts w:hint="eastAsia"/>
        </w:rPr>
        <w:t xml:space="preserve">일설에 따르면 사람을 동물로 변신시키는 재주가 있다고 하지만 이는 허구이며 </w:t>
      </w:r>
      <w:proofErr w:type="spellStart"/>
      <w:r>
        <w:rPr>
          <w:rFonts w:hint="eastAsia"/>
        </w:rPr>
        <w:t>할수</w:t>
      </w:r>
      <w:proofErr w:type="spellEnd"/>
      <w:r>
        <w:rPr>
          <w:rFonts w:hint="eastAsia"/>
        </w:rPr>
        <w:t xml:space="preserve"> 있는 것은 기억을 조작하는 것뿐</w:t>
      </w:r>
    </w:p>
    <w:p w:rsidR="00F14898" w:rsidRDefault="00F14898">
      <w:pPr>
        <w:rPr>
          <w:rFonts w:hint="eastAsia"/>
        </w:rPr>
      </w:pPr>
      <w:r>
        <w:rPr>
          <w:rFonts w:hint="eastAsia"/>
        </w:rPr>
        <w:t xml:space="preserve">낙타형의 타천사인 </w:t>
      </w:r>
      <w:proofErr w:type="spellStart"/>
      <w:r>
        <w:rPr>
          <w:rFonts w:hint="eastAsia"/>
        </w:rPr>
        <w:t>그레모리나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파이몬과는</w:t>
      </w:r>
      <w:proofErr w:type="spellEnd"/>
      <w:r>
        <w:rPr>
          <w:rFonts w:hint="eastAsia"/>
        </w:rPr>
        <w:t xml:space="preserve"> 사이가 나쁜 편</w:t>
      </w:r>
      <w:bookmarkStart w:id="0" w:name="_GoBack"/>
      <w:bookmarkEnd w:id="0"/>
    </w:p>
    <w:sectPr w:rsidR="00F1489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98"/>
    <w:rsid w:val="002959D2"/>
    <w:rsid w:val="00F1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81417"/>
  <w15:chartTrackingRefBased/>
  <w15:docId w15:val="{5DE209E2-0448-4774-8076-961B46FD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2019-09-15T13:04:00Z</dcterms:created>
  <dcterms:modified xsi:type="dcterms:W3CDTF">2019-09-15T13:11:00Z</dcterms:modified>
</cp:coreProperties>
</file>